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4E1" w:rsidRPr="003265A2" w:rsidRDefault="003434E1" w:rsidP="003434E1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65A2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УТВЕРЖДАЮ:</w:t>
      </w:r>
    </w:p>
    <w:p w:rsidR="003434E1" w:rsidRPr="003265A2" w:rsidRDefault="003434E1" w:rsidP="003434E1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65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Первый заместитель директора – главный инженер </w:t>
      </w:r>
    </w:p>
    <w:p w:rsidR="003434E1" w:rsidRPr="003265A2" w:rsidRDefault="003434E1" w:rsidP="003434E1">
      <w:pPr>
        <w:pBdr>
          <w:bottom w:val="single" w:sz="12" w:space="1" w:color="auto"/>
        </w:pBd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65A2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Филиала ПАО «Россети центр и Приволжье» - «Калугаэнерго</w:t>
      </w:r>
    </w:p>
    <w:p w:rsidR="00AF6E8E" w:rsidRDefault="00AF6E8E" w:rsidP="003434E1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6E8E" w:rsidRDefault="00AF6E8E" w:rsidP="003434E1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6E8E" w:rsidRDefault="00AF6E8E" w:rsidP="003434E1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34E1" w:rsidRPr="003265A2" w:rsidRDefault="00AF6E8E" w:rsidP="003434E1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="003434E1" w:rsidRPr="003265A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__________/А.Ю. Митюхин/</w:t>
      </w:r>
    </w:p>
    <w:p w:rsidR="003434E1" w:rsidRPr="003265A2" w:rsidRDefault="00B672F6" w:rsidP="003434E1">
      <w:pPr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7798E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r w:rsidR="005B5F0A">
        <w:rPr>
          <w:rFonts w:ascii="Times New Roman" w:eastAsia="Times New Roman" w:hAnsi="Times New Roman" w:cs="Times New Roman"/>
          <w:sz w:val="20"/>
          <w:szCs w:val="20"/>
          <w:lang w:eastAsia="ru-RU"/>
        </w:rPr>
        <w:t>24</w:t>
      </w:r>
      <w:r w:rsidR="003434E1" w:rsidRPr="003265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5B5F0A">
        <w:rPr>
          <w:rFonts w:ascii="Times New Roman" w:eastAsia="Times New Roman" w:hAnsi="Times New Roman" w:cs="Times New Roman"/>
          <w:sz w:val="20"/>
          <w:szCs w:val="20"/>
          <w:lang w:eastAsia="ru-RU"/>
        </w:rPr>
        <w:t>июля</w:t>
      </w:r>
      <w:r w:rsidR="003434E1" w:rsidRPr="003265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</w:t>
      </w:r>
      <w:r w:rsidR="00135115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3434E1" w:rsidRPr="003265A2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5B4FFF" w:rsidRPr="003265A2" w:rsidRDefault="005B4FFF" w:rsidP="005B4F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B4FFF" w:rsidRDefault="005B4FFF" w:rsidP="005B4F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265A2" w:rsidRPr="003265A2" w:rsidRDefault="003265A2" w:rsidP="005B4F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5B4FFF" w:rsidRPr="003265A2" w:rsidRDefault="005B4FFF" w:rsidP="003D7BF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5A2">
        <w:rPr>
          <w:rFonts w:ascii="Times New Roman" w:hAnsi="Times New Roman" w:cs="Times New Roman"/>
          <w:b/>
          <w:sz w:val="20"/>
          <w:szCs w:val="20"/>
        </w:rPr>
        <w:t>Техническое задание</w:t>
      </w:r>
    </w:p>
    <w:p w:rsidR="005B4FFF" w:rsidRPr="004E1028" w:rsidRDefault="005B4FFF" w:rsidP="003D7B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65A2">
        <w:rPr>
          <w:rFonts w:ascii="Times New Roman" w:hAnsi="Times New Roman" w:cs="Times New Roman"/>
          <w:sz w:val="20"/>
          <w:szCs w:val="20"/>
        </w:rPr>
        <w:t xml:space="preserve">на поставку </w:t>
      </w:r>
      <w:r w:rsidR="0031082B">
        <w:rPr>
          <w:rFonts w:ascii="Times New Roman" w:hAnsi="Times New Roman" w:cs="Times New Roman"/>
          <w:sz w:val="20"/>
          <w:szCs w:val="20"/>
        </w:rPr>
        <w:t xml:space="preserve">питьевой воды </w:t>
      </w:r>
      <w:r w:rsidR="00286036" w:rsidRPr="00286036">
        <w:rPr>
          <w:rFonts w:ascii="Times New Roman" w:hAnsi="Times New Roman" w:cs="Times New Roman"/>
          <w:sz w:val="20"/>
          <w:szCs w:val="20"/>
        </w:rPr>
        <w:t>в управление филиала</w:t>
      </w:r>
    </w:p>
    <w:p w:rsidR="005B4FFF" w:rsidRPr="003265A2" w:rsidRDefault="005B4FFF" w:rsidP="003D7BF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265A2">
        <w:rPr>
          <w:rFonts w:ascii="Times New Roman" w:hAnsi="Times New Roman" w:cs="Times New Roman"/>
          <w:sz w:val="20"/>
          <w:szCs w:val="20"/>
        </w:rPr>
        <w:t>для нужд филиала ПАО «Россети Центр и Приволжье» - «Калугаэнерго»</w:t>
      </w:r>
    </w:p>
    <w:p w:rsidR="005B4FFF" w:rsidRPr="003265A2" w:rsidRDefault="005B4FFF" w:rsidP="003D7BF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B4FFF" w:rsidRPr="003265A2" w:rsidRDefault="005B4FFF" w:rsidP="003D7BFC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5A2">
        <w:rPr>
          <w:rFonts w:ascii="Times New Roman" w:hAnsi="Times New Roman" w:cs="Times New Roman"/>
          <w:b/>
          <w:sz w:val="20"/>
          <w:szCs w:val="20"/>
        </w:rPr>
        <w:t>Общая часть</w:t>
      </w:r>
    </w:p>
    <w:p w:rsidR="00146D3D" w:rsidRPr="00146D3D" w:rsidRDefault="00146D3D" w:rsidP="00146D3D">
      <w:pPr>
        <w:pStyle w:val="a3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4"/>
        </w:rPr>
      </w:pPr>
      <w:r w:rsidRPr="00146D3D">
        <w:rPr>
          <w:rFonts w:ascii="Times New Roman" w:hAnsi="Times New Roman" w:cs="Times New Roman"/>
          <w:sz w:val="20"/>
          <w:szCs w:val="24"/>
        </w:rPr>
        <w:t xml:space="preserve">Филиал ПАО «Россети Центр и Приволжье» - «Калугаэнерго» (далее-Покупатель) производит закупку </w:t>
      </w:r>
      <w:r w:rsidR="0031082B">
        <w:rPr>
          <w:rFonts w:ascii="Times New Roman" w:hAnsi="Times New Roman" w:cs="Times New Roman"/>
          <w:sz w:val="20"/>
          <w:szCs w:val="20"/>
        </w:rPr>
        <w:t xml:space="preserve">питьевой воды </w:t>
      </w:r>
      <w:r w:rsidR="005B5F0A" w:rsidRPr="00286036">
        <w:rPr>
          <w:rFonts w:ascii="Times New Roman" w:hAnsi="Times New Roman" w:cs="Times New Roman"/>
          <w:sz w:val="20"/>
          <w:szCs w:val="20"/>
        </w:rPr>
        <w:t>в управление филиала</w:t>
      </w:r>
      <w:r w:rsidR="0031082B">
        <w:rPr>
          <w:rFonts w:ascii="Times New Roman" w:hAnsi="Times New Roman" w:cs="Times New Roman"/>
          <w:color w:val="000000"/>
          <w:sz w:val="20"/>
          <w:szCs w:val="24"/>
        </w:rPr>
        <w:t xml:space="preserve"> (далее – Товар) на 2026</w:t>
      </w:r>
      <w:r w:rsidR="008B27E6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r w:rsidR="0008472A">
        <w:rPr>
          <w:rFonts w:ascii="Times New Roman" w:hAnsi="Times New Roman" w:cs="Times New Roman"/>
          <w:color w:val="000000"/>
          <w:sz w:val="20"/>
          <w:szCs w:val="24"/>
        </w:rPr>
        <w:t xml:space="preserve">– 2027 </w:t>
      </w:r>
      <w:r w:rsidR="008B27E6">
        <w:rPr>
          <w:rFonts w:ascii="Times New Roman" w:hAnsi="Times New Roman" w:cs="Times New Roman"/>
          <w:color w:val="000000"/>
          <w:sz w:val="20"/>
          <w:szCs w:val="24"/>
        </w:rPr>
        <w:t>год.</w:t>
      </w:r>
    </w:p>
    <w:p w:rsidR="00146D3D" w:rsidRPr="00146D3D" w:rsidRDefault="00146D3D" w:rsidP="00146D3D">
      <w:pPr>
        <w:pStyle w:val="a3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 w:rsidRPr="00146D3D">
        <w:rPr>
          <w:rFonts w:ascii="Times New Roman" w:hAnsi="Times New Roman" w:cs="Times New Roman"/>
          <w:sz w:val="20"/>
          <w:szCs w:val="24"/>
        </w:rPr>
        <w:t>Сроки поставок:</w:t>
      </w:r>
    </w:p>
    <w:p w:rsidR="00146D3D" w:rsidRDefault="00146D3D" w:rsidP="00146D3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 w:rsidRPr="00146D3D">
        <w:rPr>
          <w:rFonts w:ascii="Times New Roman" w:hAnsi="Times New Roman" w:cs="Times New Roman"/>
          <w:sz w:val="20"/>
          <w:szCs w:val="24"/>
        </w:rPr>
        <w:t>- Дата начала поставок - с даты заключения договора</w:t>
      </w:r>
      <w:r w:rsidR="00F74971">
        <w:rPr>
          <w:rFonts w:ascii="Times New Roman" w:hAnsi="Times New Roman" w:cs="Times New Roman"/>
          <w:sz w:val="20"/>
          <w:szCs w:val="24"/>
        </w:rPr>
        <w:t>, по отдельным заявкам П</w:t>
      </w:r>
      <w:r w:rsidR="00DA1499">
        <w:rPr>
          <w:rFonts w:ascii="Times New Roman" w:hAnsi="Times New Roman" w:cs="Times New Roman"/>
          <w:sz w:val="20"/>
          <w:szCs w:val="24"/>
        </w:rPr>
        <w:t>окупателя</w:t>
      </w:r>
      <w:r w:rsidRPr="00146D3D">
        <w:rPr>
          <w:rFonts w:ascii="Times New Roman" w:hAnsi="Times New Roman" w:cs="Times New Roman"/>
          <w:sz w:val="20"/>
          <w:szCs w:val="24"/>
        </w:rPr>
        <w:t>.</w:t>
      </w:r>
    </w:p>
    <w:p w:rsidR="0031082B" w:rsidRPr="00146D3D" w:rsidRDefault="0031082B" w:rsidP="0031082B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 w:rsidRPr="00146D3D">
        <w:rPr>
          <w:rFonts w:ascii="Times New Roman" w:hAnsi="Times New Roman" w:cs="Times New Roman"/>
          <w:sz w:val="20"/>
          <w:szCs w:val="24"/>
        </w:rPr>
        <w:t>- Срок осущ</w:t>
      </w:r>
      <w:r>
        <w:rPr>
          <w:rFonts w:ascii="Times New Roman" w:hAnsi="Times New Roman" w:cs="Times New Roman"/>
          <w:sz w:val="20"/>
          <w:szCs w:val="24"/>
        </w:rPr>
        <w:t>ествления поставок – в течение 2</w:t>
      </w:r>
      <w:r w:rsidRPr="00146D3D">
        <w:rPr>
          <w:rFonts w:ascii="Times New Roman" w:hAnsi="Times New Roman" w:cs="Times New Roman"/>
          <w:sz w:val="20"/>
          <w:szCs w:val="24"/>
        </w:rPr>
        <w:t xml:space="preserve"> (</w:t>
      </w:r>
      <w:r>
        <w:rPr>
          <w:rFonts w:ascii="Times New Roman" w:hAnsi="Times New Roman" w:cs="Times New Roman"/>
          <w:sz w:val="20"/>
          <w:szCs w:val="24"/>
        </w:rPr>
        <w:t>двух</w:t>
      </w:r>
      <w:r w:rsidRPr="00146D3D">
        <w:rPr>
          <w:rFonts w:ascii="Times New Roman" w:hAnsi="Times New Roman" w:cs="Times New Roman"/>
          <w:sz w:val="20"/>
          <w:szCs w:val="24"/>
        </w:rPr>
        <w:t>) кале</w:t>
      </w:r>
      <w:r>
        <w:rPr>
          <w:rFonts w:ascii="Times New Roman" w:hAnsi="Times New Roman" w:cs="Times New Roman"/>
          <w:sz w:val="20"/>
          <w:szCs w:val="24"/>
        </w:rPr>
        <w:t>ндарных дней после подачи заявки</w:t>
      </w:r>
      <w:r w:rsidRPr="00146D3D">
        <w:rPr>
          <w:rFonts w:ascii="Times New Roman" w:hAnsi="Times New Roman" w:cs="Times New Roman"/>
          <w:sz w:val="20"/>
          <w:szCs w:val="24"/>
        </w:rPr>
        <w:t>.</w:t>
      </w:r>
    </w:p>
    <w:p w:rsidR="00146D3D" w:rsidRPr="00146D3D" w:rsidRDefault="00146D3D" w:rsidP="00146D3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 w:rsidRPr="00146D3D">
        <w:rPr>
          <w:rFonts w:ascii="Times New Roman" w:hAnsi="Times New Roman" w:cs="Times New Roman"/>
          <w:sz w:val="20"/>
          <w:szCs w:val="24"/>
        </w:rPr>
        <w:t>- Дата окончания поставок – не поздне</w:t>
      </w:r>
      <w:r w:rsidR="00155FBC">
        <w:rPr>
          <w:rFonts w:ascii="Times New Roman" w:hAnsi="Times New Roman" w:cs="Times New Roman"/>
          <w:sz w:val="20"/>
          <w:szCs w:val="24"/>
        </w:rPr>
        <w:t>е 3</w:t>
      </w:r>
      <w:r w:rsidR="00135115">
        <w:rPr>
          <w:rFonts w:ascii="Times New Roman" w:hAnsi="Times New Roman" w:cs="Times New Roman"/>
          <w:sz w:val="20"/>
          <w:szCs w:val="24"/>
        </w:rPr>
        <w:t>0</w:t>
      </w:r>
      <w:r w:rsidRPr="00146D3D">
        <w:rPr>
          <w:rFonts w:ascii="Times New Roman" w:hAnsi="Times New Roman" w:cs="Times New Roman"/>
          <w:sz w:val="20"/>
          <w:szCs w:val="24"/>
        </w:rPr>
        <w:t>.</w:t>
      </w:r>
      <w:r w:rsidR="003B3592">
        <w:rPr>
          <w:rFonts w:ascii="Times New Roman" w:hAnsi="Times New Roman" w:cs="Times New Roman"/>
          <w:sz w:val="20"/>
          <w:szCs w:val="24"/>
        </w:rPr>
        <w:t>12</w:t>
      </w:r>
      <w:r w:rsidRPr="00146D3D">
        <w:rPr>
          <w:rFonts w:ascii="Times New Roman" w:hAnsi="Times New Roman" w:cs="Times New Roman"/>
          <w:sz w:val="20"/>
          <w:szCs w:val="24"/>
        </w:rPr>
        <w:t>.202</w:t>
      </w:r>
      <w:r w:rsidR="00135115">
        <w:rPr>
          <w:rFonts w:ascii="Times New Roman" w:hAnsi="Times New Roman" w:cs="Times New Roman"/>
          <w:sz w:val="20"/>
          <w:szCs w:val="24"/>
        </w:rPr>
        <w:t>7</w:t>
      </w:r>
      <w:r w:rsidRPr="00146D3D">
        <w:rPr>
          <w:rFonts w:ascii="Times New Roman" w:hAnsi="Times New Roman" w:cs="Times New Roman"/>
          <w:sz w:val="20"/>
          <w:szCs w:val="24"/>
        </w:rPr>
        <w:t xml:space="preserve"> года.</w:t>
      </w:r>
    </w:p>
    <w:p w:rsidR="00146D3D" w:rsidRPr="00146D3D" w:rsidRDefault="00146D3D" w:rsidP="00146D3D">
      <w:pPr>
        <w:pStyle w:val="a3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 w:rsidRPr="00146D3D">
        <w:rPr>
          <w:rFonts w:ascii="Times New Roman" w:hAnsi="Times New Roman" w:cs="Times New Roman"/>
          <w:color w:val="000000"/>
          <w:spacing w:val="-6"/>
          <w:sz w:val="20"/>
          <w:szCs w:val="24"/>
        </w:rPr>
        <w:t xml:space="preserve">Покупатель вправе выбрать Товар не на полную стоимость, в любом случае цены на Товар остаются неизменными в течение срока действия договора. </w:t>
      </w:r>
    </w:p>
    <w:p w:rsidR="00146D3D" w:rsidRPr="00146D3D" w:rsidRDefault="00146D3D" w:rsidP="00146D3D">
      <w:pPr>
        <w:pStyle w:val="a3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 w:rsidRPr="00146D3D">
        <w:rPr>
          <w:rFonts w:ascii="Times New Roman" w:hAnsi="Times New Roman" w:cs="Times New Roman"/>
          <w:sz w:val="20"/>
          <w:szCs w:val="24"/>
        </w:rPr>
        <w:t>Адреса поставки - склады филиала, расположенные по адресам:</w:t>
      </w:r>
    </w:p>
    <w:p w:rsidR="0031082B" w:rsidRPr="0031082B" w:rsidRDefault="0031082B" w:rsidP="0031082B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4"/>
        </w:rPr>
      </w:pPr>
      <w:r w:rsidRPr="0031082B">
        <w:rPr>
          <w:rFonts w:ascii="Times New Roman" w:hAnsi="Times New Roman" w:cs="Times New Roman"/>
          <w:sz w:val="20"/>
          <w:szCs w:val="24"/>
        </w:rPr>
        <w:t>- РФ, Калужская область, г. Обнинск, Киевское шоссе, 107-й км</w:t>
      </w:r>
    </w:p>
    <w:p w:rsidR="0031082B" w:rsidRPr="0031082B" w:rsidRDefault="0031082B" w:rsidP="0031082B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4"/>
        </w:rPr>
      </w:pPr>
      <w:r w:rsidRPr="0031082B">
        <w:rPr>
          <w:rFonts w:ascii="Times New Roman" w:hAnsi="Times New Roman" w:cs="Times New Roman"/>
          <w:sz w:val="20"/>
          <w:szCs w:val="24"/>
        </w:rPr>
        <w:t>- РФ, Калужская область, г. Обнинск, Пионерский проезд д. 6</w:t>
      </w:r>
    </w:p>
    <w:p w:rsidR="0031082B" w:rsidRPr="0031082B" w:rsidRDefault="0031082B" w:rsidP="0031082B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4"/>
        </w:rPr>
      </w:pPr>
      <w:r w:rsidRPr="0031082B">
        <w:rPr>
          <w:rFonts w:ascii="Times New Roman" w:hAnsi="Times New Roman" w:cs="Times New Roman"/>
          <w:sz w:val="20"/>
          <w:szCs w:val="24"/>
        </w:rPr>
        <w:t>- РФ, Калужская область, г. Киров, ул. Жмакина, д.2Б;</w:t>
      </w:r>
    </w:p>
    <w:p w:rsidR="0031082B" w:rsidRPr="0031082B" w:rsidRDefault="0031082B" w:rsidP="0031082B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4"/>
        </w:rPr>
      </w:pPr>
      <w:r w:rsidRPr="0031082B">
        <w:rPr>
          <w:rFonts w:ascii="Times New Roman" w:hAnsi="Times New Roman" w:cs="Times New Roman"/>
          <w:sz w:val="20"/>
          <w:szCs w:val="24"/>
        </w:rPr>
        <w:t>- РФ, Калужская область, г. Калуга, ул. Грабцевское шоссе, д. 35А</w:t>
      </w:r>
    </w:p>
    <w:p w:rsidR="0031082B" w:rsidRPr="0031082B" w:rsidRDefault="0031082B" w:rsidP="0031082B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4"/>
        </w:rPr>
      </w:pPr>
      <w:r w:rsidRPr="0031082B">
        <w:rPr>
          <w:rFonts w:ascii="Times New Roman" w:hAnsi="Times New Roman" w:cs="Times New Roman"/>
          <w:sz w:val="20"/>
          <w:szCs w:val="24"/>
        </w:rPr>
        <w:t>-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Pr="0031082B">
        <w:rPr>
          <w:rFonts w:ascii="Times New Roman" w:hAnsi="Times New Roman" w:cs="Times New Roman"/>
          <w:sz w:val="20"/>
          <w:szCs w:val="24"/>
        </w:rPr>
        <w:t>РФ, Калужская область, г. Калуга, ул. Салтыкова-Щедрина 78</w:t>
      </w:r>
    </w:p>
    <w:p w:rsidR="0031082B" w:rsidRDefault="0031082B" w:rsidP="0031082B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4"/>
        </w:rPr>
      </w:pPr>
      <w:r w:rsidRPr="0031082B">
        <w:rPr>
          <w:rFonts w:ascii="Times New Roman" w:hAnsi="Times New Roman" w:cs="Times New Roman"/>
          <w:sz w:val="20"/>
          <w:szCs w:val="24"/>
        </w:rPr>
        <w:t xml:space="preserve">- РФ. Калужская область, ул. Красная Гора, д. 9/12 </w:t>
      </w:r>
    </w:p>
    <w:p w:rsidR="00146D3D" w:rsidRPr="00146D3D" w:rsidRDefault="00146D3D" w:rsidP="0031082B">
      <w:pPr>
        <w:pStyle w:val="a3"/>
        <w:numPr>
          <w:ilvl w:val="1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146D3D">
        <w:rPr>
          <w:rFonts w:ascii="Times New Roman" w:hAnsi="Times New Roman" w:cs="Times New Roman"/>
          <w:sz w:val="20"/>
          <w:szCs w:val="24"/>
        </w:rPr>
        <w:t>Поставка Товара осуществляется автотранспортом Поставщика на склады Покупателя.</w:t>
      </w:r>
    </w:p>
    <w:p w:rsidR="00081436" w:rsidRPr="003265A2" w:rsidRDefault="00081436" w:rsidP="003D7B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F098F" w:rsidRPr="003265A2" w:rsidRDefault="00CF098F" w:rsidP="003D7BFC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265A2">
        <w:rPr>
          <w:rFonts w:ascii="Times New Roman" w:hAnsi="Times New Roman" w:cs="Times New Roman"/>
          <w:b/>
          <w:sz w:val="20"/>
          <w:szCs w:val="20"/>
        </w:rPr>
        <w:t xml:space="preserve">Основные технические требования к </w:t>
      </w:r>
      <w:r w:rsidR="00D502D0" w:rsidRPr="003265A2">
        <w:rPr>
          <w:rFonts w:ascii="Times New Roman" w:hAnsi="Times New Roman" w:cs="Times New Roman"/>
          <w:b/>
          <w:sz w:val="20"/>
          <w:szCs w:val="20"/>
        </w:rPr>
        <w:t>товару</w:t>
      </w:r>
    </w:p>
    <w:p w:rsidR="0096086A" w:rsidRDefault="0096086A" w:rsidP="0096086A">
      <w:pPr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265A2">
        <w:rPr>
          <w:rFonts w:ascii="Times New Roman" w:eastAsia="Calibri" w:hAnsi="Times New Roman" w:cs="Times New Roman"/>
          <w:bCs/>
          <w:sz w:val="20"/>
          <w:szCs w:val="20"/>
        </w:rPr>
        <w:t>Содержание, функциональные, технические и качественные характеристики</w:t>
      </w:r>
      <w:r w:rsidRPr="003265A2">
        <w:rPr>
          <w:rFonts w:ascii="Times New Roman" w:eastAsia="Calibri" w:hAnsi="Times New Roman" w:cs="Times New Roman"/>
          <w:sz w:val="20"/>
          <w:szCs w:val="20"/>
        </w:rPr>
        <w:t xml:space="preserve"> продукции указаны в Таблице 1.</w:t>
      </w:r>
    </w:p>
    <w:p w:rsidR="00042957" w:rsidRPr="003D7BFC" w:rsidRDefault="00F21854" w:rsidP="003D7B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583E0B" w:rsidRPr="003D7BFC">
        <w:rPr>
          <w:rFonts w:ascii="Times New Roman" w:hAnsi="Times New Roman" w:cs="Times New Roman"/>
          <w:sz w:val="20"/>
          <w:szCs w:val="20"/>
        </w:rPr>
        <w:t xml:space="preserve">Таблица </w:t>
      </w:r>
      <w:r>
        <w:rPr>
          <w:rFonts w:ascii="Times New Roman" w:hAnsi="Times New Roman" w:cs="Times New Roman"/>
          <w:sz w:val="20"/>
          <w:szCs w:val="20"/>
        </w:rPr>
        <w:t>№</w:t>
      </w:r>
      <w:r w:rsidR="00583E0B" w:rsidRPr="003D7BFC">
        <w:rPr>
          <w:rFonts w:ascii="Times New Roman" w:hAnsi="Times New Roman" w:cs="Times New Roman"/>
          <w:sz w:val="20"/>
          <w:szCs w:val="20"/>
        </w:rPr>
        <w:t>1</w:t>
      </w:r>
    </w:p>
    <w:tbl>
      <w:tblPr>
        <w:tblStyle w:val="a5"/>
        <w:tblW w:w="11052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4111"/>
        <w:gridCol w:w="567"/>
        <w:gridCol w:w="708"/>
        <w:gridCol w:w="1276"/>
        <w:gridCol w:w="2410"/>
      </w:tblGrid>
      <w:tr w:rsidR="000015DD" w:rsidRPr="00B70EA4" w:rsidTr="00255E41">
        <w:tc>
          <w:tcPr>
            <w:tcW w:w="562" w:type="dxa"/>
            <w:vAlign w:val="center"/>
          </w:tcPr>
          <w:p w:rsidR="000015DD" w:rsidRPr="00C748AC" w:rsidRDefault="000015DD" w:rsidP="00B70EA4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C748AC">
              <w:rPr>
                <w:rFonts w:ascii="Times New Roman" w:hAnsi="Times New Roman" w:cs="Times New Roman"/>
                <w:b/>
                <w:sz w:val="18"/>
                <w:szCs w:val="16"/>
              </w:rPr>
              <w:t>№ п/п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15DD" w:rsidRPr="00C748AC" w:rsidRDefault="000015DD" w:rsidP="003434E1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C748AC">
              <w:rPr>
                <w:rFonts w:ascii="Times New Roman" w:hAnsi="Times New Roman" w:cs="Times New Roman"/>
                <w:b/>
                <w:sz w:val="18"/>
                <w:szCs w:val="16"/>
              </w:rPr>
              <w:t>Наименование Товара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015DD" w:rsidRPr="00C748AC" w:rsidRDefault="001E574E" w:rsidP="003434E1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Характеристики товара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C6010" w:rsidRDefault="006C6010" w:rsidP="003434E1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Ед. </w:t>
            </w:r>
          </w:p>
          <w:p w:rsidR="000015DD" w:rsidRPr="00C748AC" w:rsidRDefault="006C6010" w:rsidP="003434E1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изм.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015DD" w:rsidRPr="00C748AC" w:rsidRDefault="000015DD" w:rsidP="00C748AC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C748AC">
              <w:rPr>
                <w:rFonts w:ascii="Times New Roman" w:hAnsi="Times New Roman" w:cs="Times New Roman"/>
                <w:b/>
                <w:sz w:val="18"/>
                <w:szCs w:val="16"/>
              </w:rPr>
              <w:t>Кол</w:t>
            </w:r>
            <w:r w:rsidR="00C748AC" w:rsidRPr="006C6010">
              <w:rPr>
                <w:rFonts w:ascii="Times New Roman" w:hAnsi="Times New Roman" w:cs="Times New Roman"/>
                <w:b/>
                <w:sz w:val="18"/>
                <w:szCs w:val="16"/>
              </w:rPr>
              <w:t>-</w:t>
            </w:r>
            <w:r w:rsidRPr="00C748AC">
              <w:rPr>
                <w:rFonts w:ascii="Times New Roman" w:hAnsi="Times New Roman" w:cs="Times New Roman"/>
                <w:b/>
                <w:sz w:val="18"/>
                <w:szCs w:val="16"/>
              </w:rPr>
              <w:t>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15DD" w:rsidRPr="00C748AC" w:rsidRDefault="000015DD" w:rsidP="003434E1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C748AC">
              <w:rPr>
                <w:rFonts w:ascii="Times New Roman" w:hAnsi="Times New Roman" w:cs="Times New Roman"/>
                <w:b/>
                <w:sz w:val="18"/>
                <w:szCs w:val="16"/>
              </w:rPr>
              <w:t>ОКПД2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015DD" w:rsidRPr="00C748AC" w:rsidRDefault="000015DD" w:rsidP="003434E1">
            <w:pPr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C748AC">
              <w:rPr>
                <w:rFonts w:ascii="Times New Roman" w:hAnsi="Times New Roman" w:cs="Times New Roman"/>
                <w:b/>
                <w:sz w:val="18"/>
                <w:szCs w:val="16"/>
              </w:rPr>
              <w:t>Мера применения национального режима (запрет, ограничение, преимущество)</w:t>
            </w:r>
          </w:p>
        </w:tc>
      </w:tr>
      <w:tr w:rsidR="00255E41" w:rsidRPr="00D25421" w:rsidTr="00255E41">
        <w:tc>
          <w:tcPr>
            <w:tcW w:w="562" w:type="dxa"/>
            <w:vAlign w:val="center"/>
          </w:tcPr>
          <w:p w:rsidR="00255E41" w:rsidRPr="00C748AC" w:rsidRDefault="00255E41" w:rsidP="00255E41">
            <w:pPr>
              <w:pStyle w:val="a3"/>
              <w:numPr>
                <w:ilvl w:val="0"/>
                <w:numId w:val="10"/>
              </w:numPr>
              <w:ind w:left="-25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55E41" w:rsidRPr="00255E41" w:rsidRDefault="0031082B" w:rsidP="00255E4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Вода питьевая</w:t>
            </w:r>
            <w:r w:rsidR="00772A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72A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негазиров</w:t>
            </w:r>
            <w:proofErr w:type="spellEnd"/>
            <w:r w:rsidR="00772A4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19л.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082B" w:rsidRPr="0031082B" w:rsidRDefault="0031082B" w:rsidP="003108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Минеральная питьевая столовая гидрокарбонатная кальциевая вода (Безопасный химический состав/</w:t>
            </w:r>
          </w:p>
          <w:p w:rsidR="0031082B" w:rsidRPr="0031082B" w:rsidRDefault="0031082B" w:rsidP="003108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хлорирована) фасовка: пластиковая бутыль ёмкостью 19 литров (для кулера)</w:t>
            </w:r>
          </w:p>
          <w:p w:rsidR="00255E41" w:rsidRPr="00BB7EEF" w:rsidRDefault="0031082B" w:rsidP="003108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Соответствие СанПиН 2.1.4.1116-02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55E41" w:rsidRPr="00255E41" w:rsidRDefault="00255E41" w:rsidP="00255E4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55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255E41" w:rsidRPr="00255E41" w:rsidRDefault="00B547C9" w:rsidP="00B547C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5E41" w:rsidRPr="00255E41" w:rsidRDefault="0031082B" w:rsidP="00255E4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11.07.11.151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5E41" w:rsidRPr="00255E41" w:rsidRDefault="0031082B" w:rsidP="00255E4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  <w:tr w:rsidR="002619FA" w:rsidRPr="00D25421" w:rsidTr="00255E41">
        <w:tc>
          <w:tcPr>
            <w:tcW w:w="562" w:type="dxa"/>
            <w:vAlign w:val="center"/>
          </w:tcPr>
          <w:p w:rsidR="002619FA" w:rsidRPr="00D61F67" w:rsidRDefault="002619FA" w:rsidP="002619FA">
            <w:pPr>
              <w:pStyle w:val="a3"/>
              <w:numPr>
                <w:ilvl w:val="0"/>
                <w:numId w:val="10"/>
              </w:numPr>
              <w:ind w:left="-25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619FA" w:rsidRPr="00255E41" w:rsidRDefault="00772A47" w:rsidP="00772A4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Вода питьевая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негазиров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31082B" w:rsidRP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0.5л.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31082B" w:rsidRPr="0031082B" w:rsidRDefault="0031082B" w:rsidP="003108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Минеральная питьевая столовая гидрокарбонатная кальциевая вода (Безопасный химический состав/</w:t>
            </w:r>
          </w:p>
          <w:p w:rsidR="0031082B" w:rsidRPr="0031082B" w:rsidRDefault="0031082B" w:rsidP="003108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хлорирована) фасовка: пластиковая бутыль ёмкостью 0,5 литра</w:t>
            </w:r>
          </w:p>
          <w:p w:rsidR="002619FA" w:rsidRPr="00BB7EEF" w:rsidRDefault="0031082B" w:rsidP="003108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Соответствие СанПиН 2.1.4.1116-02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19FA" w:rsidRPr="00255E41" w:rsidRDefault="002619FA" w:rsidP="002619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55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</w:tcPr>
          <w:p w:rsidR="002619FA" w:rsidRPr="00255E41" w:rsidRDefault="00B547C9" w:rsidP="002619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  <w:r w:rsid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19FA" w:rsidRPr="00255E41" w:rsidRDefault="0031082B" w:rsidP="002619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8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11.07.11.151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619FA" w:rsidRPr="00255E41" w:rsidRDefault="0031082B" w:rsidP="002619F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Преимущество</w:t>
            </w:r>
          </w:p>
        </w:tc>
      </w:tr>
    </w:tbl>
    <w:p w:rsidR="00081436" w:rsidRDefault="00081436" w:rsidP="003D7BF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12D5A" w:rsidRPr="003D7BFC" w:rsidRDefault="00A12D5A" w:rsidP="003D7BFC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D7BFC">
        <w:rPr>
          <w:rFonts w:ascii="Times New Roman" w:hAnsi="Times New Roman" w:cs="Times New Roman"/>
          <w:b/>
          <w:bCs/>
          <w:sz w:val="20"/>
          <w:szCs w:val="20"/>
        </w:rPr>
        <w:t>Общ</w:t>
      </w:r>
      <w:r w:rsidR="0053137C">
        <w:rPr>
          <w:rFonts w:ascii="Times New Roman" w:hAnsi="Times New Roman" w:cs="Times New Roman"/>
          <w:b/>
          <w:bCs/>
          <w:sz w:val="20"/>
          <w:szCs w:val="20"/>
        </w:rPr>
        <w:t>ая часть</w:t>
      </w:r>
    </w:p>
    <w:p w:rsidR="0053137C" w:rsidRPr="0053137C" w:rsidRDefault="0053137C" w:rsidP="0053137C">
      <w:pPr>
        <w:ind w:left="142" w:firstLine="709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3.1 </w:t>
      </w: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Поставщик обеспечивает поставку Товара в объемах и сроки, установленные данным Приглашением, автомобильным транспортом на склад Покупателя.</w:t>
      </w:r>
    </w:p>
    <w:p w:rsidR="00A819CB" w:rsidRDefault="00A819CB" w:rsidP="003D7B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54875" w:rsidRPr="0053137C" w:rsidRDefault="0053137C" w:rsidP="0053137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3137C">
        <w:rPr>
          <w:rFonts w:ascii="Times New Roman" w:hAnsi="Times New Roman" w:cs="Times New Roman"/>
          <w:b/>
          <w:bCs/>
          <w:sz w:val="20"/>
          <w:szCs w:val="20"/>
        </w:rPr>
        <w:t>Технические требования к Товару</w:t>
      </w:r>
      <w:r w:rsidR="00154875" w:rsidRPr="0053137C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53137C" w:rsidRPr="0053137C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4.1. </w:t>
      </w: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Технические параметры Товара должны соответствовать значениям, приведённым в Таблице 1.</w:t>
      </w:r>
    </w:p>
    <w:p w:rsidR="0053137C" w:rsidRPr="0053137C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4.2. </w:t>
      </w: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Вода должна быть негазированной, расфасованной в бутыли</w:t>
      </w:r>
      <w:r w:rsidR="00D85475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/тару</w:t>
      </w: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 ёмкостью 19 литров для кулеров, 0,5 литра в пластиковых бутылках с откручивающейся крышкой. Питьевая вода не должна быть разлита из централизованного источника хозяйственно-питьевого водоснабжения.</w:t>
      </w:r>
    </w:p>
    <w:p w:rsidR="00154875" w:rsidRPr="003D7BFC" w:rsidRDefault="00154875" w:rsidP="003D7B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12D5A" w:rsidRPr="003D7BFC" w:rsidRDefault="0053137C" w:rsidP="003D7BFC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Общие требования</w:t>
      </w:r>
    </w:p>
    <w:p w:rsidR="0053137C" w:rsidRPr="0053137C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5.1. </w:t>
      </w: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Поставляемый Товар должен не должен находиться в залоге, под арестом или под иным обременением, не допускается поставка выставочных и/или опытных образцов.</w:t>
      </w:r>
    </w:p>
    <w:p w:rsidR="0053137C" w:rsidRPr="0053137C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lastRenderedPageBreak/>
        <w:t xml:space="preserve">5.2. </w:t>
      </w: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Поставляемы Товар должен отвечать стандартам безопасности в соответствии с действующим законодательством РФ.</w:t>
      </w:r>
    </w:p>
    <w:p w:rsidR="0053137C" w:rsidRPr="0053137C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5.3. </w:t>
      </w: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Товар должен соответствовать всем характеристикам, указанным в приглашении.</w:t>
      </w:r>
    </w:p>
    <w:p w:rsidR="00404444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5.4. </w:t>
      </w: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Поставщик обязуется поставить Товар в таре и/или упаковке, обеспечивающей сохранность Товара от повреждений при его погрузке-разгрузке, перевозке любым из видов транспорта с учетом перегрузок в пути, при длительном хранении в складском помещении.  Упаковка должна соответствовать требованиям Технического регламента Таможенного союза «О безопасности упаковки» (ТР ТС 005/</w:t>
      </w:r>
      <w:r w:rsidR="00404444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2011) (в действующей редакции). </w:t>
      </w:r>
    </w:p>
    <w:p w:rsidR="00404444" w:rsidRDefault="00404444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5.5. </w:t>
      </w:r>
      <w:r w:rsidRPr="00404444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При первой поставке по каждому адресу Поставщик обязан поставить заказанную питьевую воду в таре в количестве, указанном в заказе. Тара при первой поставке предоставляется Поставщиком бесплатно</w:t>
      </w: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. </w:t>
      </w:r>
      <w:r w:rsidRPr="00404444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При каждой следующей поставке Поставщик осуществляет обмен: при доставке нового объёма воды Заказчик передаёт Поставщику равное количество пустой тары, ранее поставленной этим Поставщиком, и Поставщик забирает её одновременно с доставкой новой полной тары.</w:t>
      </w: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 </w:t>
      </w:r>
      <w:r w:rsidRPr="00404444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Пустая тара должна быть передана Поставщику в состоянии, не препятствующем её дальнейшему использованию (без значительных внешних повреждений, без посторонних запахов и т.п.).</w:t>
      </w:r>
    </w:p>
    <w:p w:rsidR="0053137C" w:rsidRPr="0053137C" w:rsidRDefault="00404444" w:rsidP="00404444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5.6. </w:t>
      </w:r>
      <w:r w:rsidRPr="00404444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Тара должна соответствовать требованиям технических и санитарных норм: пригодна для хранения питьевой воды, не выделяет вредных веществ, иметь маркировку производителя и год выпуска.</w:t>
      </w: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 </w:t>
      </w:r>
      <w:r w:rsidRPr="00404444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Поставщик отвечает за санитарную обработку (мытьё, дезинфекцию) возвращаемой тары и обязан обеспечивать её соответствие требованиям перед повторной эксплуатацией.</w:t>
      </w:r>
      <w:r w:rsidR="0053137C"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 </w:t>
      </w:r>
    </w:p>
    <w:p w:rsidR="0053137C" w:rsidRPr="0053137C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5.</w:t>
      </w:r>
      <w:r w:rsidR="00404444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7</w:t>
      </w: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. </w:t>
      </w: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Материал, тары и/или упаковки, должен быть не токсичным, должен не оказывать в процессе эксплуатации опасного и вредного влияния на человека, животных и окружающую среду.</w:t>
      </w:r>
    </w:p>
    <w:p w:rsidR="0053137C" w:rsidRPr="0053137C" w:rsidRDefault="00404444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5.8</w:t>
      </w:r>
      <w:r w:rsid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. </w:t>
      </w:r>
      <w:r w:rsidR="0053137C"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Требования к Товару установлены в соответствии с требованиями нормативно-правовых актов Российской Федерации, регламентирующих поставку данного Товара в том числе:</w:t>
      </w:r>
    </w:p>
    <w:p w:rsidR="0053137C" w:rsidRPr="00281A81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ГОСТ Р 51232-98 — «Вода питьевая. </w:t>
      </w:r>
      <w:r w:rsidR="00281A81" w:rsidRPr="00281A81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Общие требования к организации и методам контроля качества</w:t>
      </w:r>
      <w:r w:rsidR="00281A81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»</w:t>
      </w:r>
      <w:r w:rsidR="00281A81" w:rsidRPr="00281A81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;</w:t>
      </w:r>
    </w:p>
    <w:p w:rsidR="0053137C" w:rsidRPr="0053137C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ГОСТ 3351-74 — «Вода питьевая. Методы определения вкуса, запаха, цветности и мутности»;</w:t>
      </w:r>
    </w:p>
    <w:p w:rsidR="0053137C" w:rsidRPr="0053137C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ГОСТ 4011-72 — «Вода питьевая. Методы измерения массовой концентрации общего железа»;</w:t>
      </w:r>
    </w:p>
    <w:p w:rsidR="0053137C" w:rsidRPr="0053137C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ГОСТ 4152-89 — «Вода питьевая. Метод определения массовой концентрации мышьяка»;</w:t>
      </w:r>
    </w:p>
    <w:p w:rsidR="0053137C" w:rsidRPr="0053137C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ГОСТ 4245-72 — «Вода питьевая. Методы определения содержания хлоридов».</w:t>
      </w:r>
    </w:p>
    <w:p w:rsidR="0053137C" w:rsidRPr="0053137C" w:rsidRDefault="0053137C" w:rsidP="005313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 w:rsidRPr="0053137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На этикетке должна содержаться обязательная информация, предусмотренную ТР ТС 022/2011 “Пищевая продукция в части ее маркировки”: Наименование продукта (например, “вода питьевая”, “вода минеральная природная питьевая столовая”); Состав; Сведения о производителе (наименование, адрес); Дата розлива; Срок годности; Условия хранения; Пищевая ценность; Объем.</w:t>
      </w:r>
    </w:p>
    <w:p w:rsidR="00A819CB" w:rsidRDefault="00A819CB" w:rsidP="003D7BF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54875" w:rsidRPr="00154875" w:rsidRDefault="00146D3D" w:rsidP="00154875">
      <w:pPr>
        <w:widowControl w:val="0"/>
        <w:tabs>
          <w:tab w:val="left" w:pos="555"/>
        </w:tabs>
        <w:spacing w:after="0"/>
        <w:ind w:left="360"/>
        <w:jc w:val="center"/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>6</w:t>
      </w:r>
      <w:r w:rsidR="00154875"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 xml:space="preserve">. </w:t>
      </w:r>
      <w:r w:rsidR="00154875" w:rsidRPr="00154875"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 xml:space="preserve"> </w:t>
      </w:r>
      <w:r w:rsidR="0053137C"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>Гарантийные обязательства</w:t>
      </w:r>
    </w:p>
    <w:p w:rsidR="00054433" w:rsidRDefault="00146D3D" w:rsidP="00A819CB">
      <w:pPr>
        <w:pStyle w:val="Style7"/>
        <w:widowControl/>
        <w:spacing w:line="276" w:lineRule="auto"/>
        <w:ind w:firstLine="709"/>
        <w:contextualSpacing/>
        <w:rPr>
          <w:rStyle w:val="FontStyle35"/>
          <w:sz w:val="20"/>
          <w:szCs w:val="20"/>
        </w:rPr>
      </w:pPr>
      <w:r>
        <w:rPr>
          <w:rStyle w:val="FontStyle35"/>
          <w:sz w:val="20"/>
          <w:szCs w:val="20"/>
        </w:rPr>
        <w:t>6</w:t>
      </w:r>
      <w:r w:rsidR="00154875">
        <w:rPr>
          <w:rStyle w:val="FontStyle35"/>
          <w:sz w:val="20"/>
          <w:szCs w:val="20"/>
        </w:rPr>
        <w:t>.1</w:t>
      </w:r>
      <w:r w:rsidR="0053137C">
        <w:rPr>
          <w:rStyle w:val="FontStyle35"/>
          <w:sz w:val="20"/>
          <w:szCs w:val="20"/>
        </w:rPr>
        <w:t>.</w:t>
      </w:r>
      <w:r w:rsidR="00154875">
        <w:rPr>
          <w:rStyle w:val="FontStyle35"/>
          <w:sz w:val="20"/>
          <w:szCs w:val="20"/>
        </w:rPr>
        <w:t xml:space="preserve"> </w:t>
      </w:r>
      <w:r w:rsidR="0053137C" w:rsidRPr="0053137C">
        <w:rPr>
          <w:rStyle w:val="FontStyle35"/>
          <w:sz w:val="20"/>
          <w:szCs w:val="20"/>
        </w:rPr>
        <w:t>В случае поставки товара не надлежащего качества, либо имеющего повреждения тары,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 дня с даты составления акта, получив уведомления посредством телефонной связи или электронной почты.</w:t>
      </w:r>
    </w:p>
    <w:p w:rsidR="0053137C" w:rsidRPr="0053137C" w:rsidRDefault="0053137C" w:rsidP="0053137C">
      <w:pPr>
        <w:widowControl w:val="0"/>
        <w:tabs>
          <w:tab w:val="left" w:pos="555"/>
        </w:tabs>
        <w:spacing w:after="0"/>
        <w:ind w:left="360"/>
        <w:jc w:val="center"/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</w:pPr>
      <w:r w:rsidRPr="0053137C"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>7.</w:t>
      </w:r>
      <w:r w:rsidRPr="0053137C"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ab/>
        <w:t>Состав технической и эксплуатационной документации</w:t>
      </w:r>
    </w:p>
    <w:p w:rsidR="0053137C" w:rsidRPr="0053137C" w:rsidRDefault="0053137C" w:rsidP="0053137C">
      <w:pPr>
        <w:pStyle w:val="Style7"/>
        <w:ind w:firstLine="709"/>
        <w:contextualSpacing/>
        <w:rPr>
          <w:rStyle w:val="FontStyle35"/>
          <w:sz w:val="20"/>
          <w:szCs w:val="20"/>
        </w:rPr>
      </w:pPr>
      <w:r>
        <w:rPr>
          <w:rStyle w:val="FontStyle35"/>
          <w:sz w:val="20"/>
          <w:szCs w:val="20"/>
        </w:rPr>
        <w:t>7</w:t>
      </w:r>
      <w:r w:rsidRPr="0053137C">
        <w:rPr>
          <w:rStyle w:val="FontStyle35"/>
          <w:sz w:val="20"/>
          <w:szCs w:val="20"/>
        </w:rPr>
        <w:t>.1. Поставщик обязан предоставить в момент поставки документы, подтверждающие результаты лабораторных исследований воды по показателям безопасности и качества. Данный документ должен подтверждать технические характеристики, заявленные в техническом предложении.</w:t>
      </w:r>
    </w:p>
    <w:p w:rsidR="00B41828" w:rsidRDefault="0053137C" w:rsidP="0053137C">
      <w:pPr>
        <w:pStyle w:val="Style7"/>
        <w:widowControl/>
        <w:spacing w:line="276" w:lineRule="auto"/>
        <w:ind w:firstLine="709"/>
        <w:contextualSpacing/>
        <w:rPr>
          <w:rStyle w:val="FontStyle35"/>
          <w:sz w:val="20"/>
          <w:szCs w:val="20"/>
        </w:rPr>
      </w:pPr>
      <w:r>
        <w:rPr>
          <w:rStyle w:val="FontStyle35"/>
          <w:sz w:val="20"/>
          <w:szCs w:val="20"/>
        </w:rPr>
        <w:t>7</w:t>
      </w:r>
      <w:r w:rsidRPr="0053137C">
        <w:rPr>
          <w:rStyle w:val="FontStyle35"/>
          <w:sz w:val="20"/>
          <w:szCs w:val="20"/>
        </w:rPr>
        <w:t>.2. В случае обязательной сертификации Поставщик при поставке Товара должен предоставить сертификаты соответствия или декларацию соответствия на Товар (копии, заверенные подписью и печатью) на русском языке.</w:t>
      </w:r>
    </w:p>
    <w:p w:rsidR="00B41828" w:rsidRDefault="00B41828" w:rsidP="00A819CB">
      <w:pPr>
        <w:pStyle w:val="Style7"/>
        <w:widowControl/>
        <w:spacing w:line="276" w:lineRule="auto"/>
        <w:ind w:firstLine="709"/>
        <w:contextualSpacing/>
        <w:rPr>
          <w:rStyle w:val="FontStyle35"/>
          <w:sz w:val="20"/>
          <w:szCs w:val="20"/>
        </w:rPr>
      </w:pPr>
    </w:p>
    <w:p w:rsidR="0053137C" w:rsidRPr="0053137C" w:rsidRDefault="0053137C" w:rsidP="0053137C">
      <w:pPr>
        <w:widowControl w:val="0"/>
        <w:tabs>
          <w:tab w:val="left" w:pos="555"/>
        </w:tabs>
        <w:spacing w:after="0"/>
        <w:ind w:left="360"/>
        <w:jc w:val="center"/>
        <w:rPr>
          <w:rFonts w:eastAsia="Courier New"/>
          <w:b/>
          <w:color w:val="000000"/>
          <w:lang w:bidi="ru-RU"/>
        </w:rPr>
      </w:pPr>
      <w:r w:rsidRPr="0053137C">
        <w:rPr>
          <w:rFonts w:eastAsia="Courier New"/>
          <w:b/>
          <w:color w:val="000000"/>
          <w:lang w:bidi="ru-RU"/>
        </w:rPr>
        <w:tab/>
      </w:r>
      <w:r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>8</w:t>
      </w:r>
      <w:r w:rsidRPr="0053137C"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>.</w:t>
      </w:r>
      <w:r w:rsidRPr="0053137C"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ab/>
      </w:r>
      <w:r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 xml:space="preserve"> </w:t>
      </w:r>
      <w:r w:rsidRPr="0053137C"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>Правила приемки продукции</w:t>
      </w:r>
    </w:p>
    <w:p w:rsidR="00B41828" w:rsidRDefault="0053137C" w:rsidP="0053137C">
      <w:pPr>
        <w:pStyle w:val="Style7"/>
        <w:widowControl/>
        <w:tabs>
          <w:tab w:val="left" w:pos="4560"/>
        </w:tabs>
        <w:spacing w:line="276" w:lineRule="auto"/>
        <w:ind w:firstLine="709"/>
        <w:contextualSpacing/>
        <w:rPr>
          <w:rStyle w:val="FontStyle35"/>
          <w:sz w:val="20"/>
          <w:szCs w:val="20"/>
        </w:rPr>
      </w:pPr>
      <w:r>
        <w:rPr>
          <w:rStyle w:val="FontStyle35"/>
          <w:sz w:val="20"/>
          <w:szCs w:val="20"/>
        </w:rPr>
        <w:t>8</w:t>
      </w:r>
      <w:r w:rsidRPr="0053137C">
        <w:rPr>
          <w:rStyle w:val="FontStyle35"/>
          <w:sz w:val="20"/>
          <w:szCs w:val="20"/>
        </w:rPr>
        <w:t>.1 Каждая партия Товара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 В случае выявления дефектов тары в том числе и скрытых, Поставщик обязан за свой счет заменить поставленную продукцию.</w:t>
      </w:r>
    </w:p>
    <w:p w:rsidR="00B41828" w:rsidRDefault="00B41828" w:rsidP="00A819CB">
      <w:pPr>
        <w:pStyle w:val="Style7"/>
        <w:widowControl/>
        <w:spacing w:line="276" w:lineRule="auto"/>
        <w:ind w:firstLine="709"/>
        <w:contextualSpacing/>
        <w:rPr>
          <w:rStyle w:val="FontStyle35"/>
          <w:sz w:val="20"/>
          <w:szCs w:val="20"/>
        </w:rPr>
      </w:pPr>
    </w:p>
    <w:p w:rsidR="0053137C" w:rsidRDefault="0053137C" w:rsidP="00A819CB">
      <w:pPr>
        <w:pStyle w:val="Style7"/>
        <w:widowControl/>
        <w:spacing w:line="276" w:lineRule="auto"/>
        <w:ind w:firstLine="709"/>
        <w:contextualSpacing/>
        <w:rPr>
          <w:rStyle w:val="FontStyle35"/>
          <w:sz w:val="20"/>
          <w:szCs w:val="20"/>
        </w:rPr>
      </w:pPr>
    </w:p>
    <w:p w:rsidR="0053137C" w:rsidRDefault="0053137C" w:rsidP="00A819CB">
      <w:pPr>
        <w:pStyle w:val="Style7"/>
        <w:widowControl/>
        <w:spacing w:line="276" w:lineRule="auto"/>
        <w:ind w:firstLine="709"/>
        <w:contextualSpacing/>
        <w:rPr>
          <w:rStyle w:val="FontStyle35"/>
          <w:sz w:val="20"/>
          <w:szCs w:val="20"/>
        </w:rPr>
      </w:pPr>
    </w:p>
    <w:p w:rsidR="0053137C" w:rsidRDefault="0053137C" w:rsidP="00A819CB">
      <w:pPr>
        <w:pStyle w:val="Style7"/>
        <w:widowControl/>
        <w:spacing w:line="276" w:lineRule="auto"/>
        <w:ind w:firstLine="709"/>
        <w:contextualSpacing/>
        <w:rPr>
          <w:rStyle w:val="FontStyle35"/>
          <w:sz w:val="20"/>
          <w:szCs w:val="20"/>
        </w:rPr>
      </w:pPr>
    </w:p>
    <w:p w:rsidR="00B41828" w:rsidRDefault="00B41828" w:rsidP="00A819CB">
      <w:pPr>
        <w:pStyle w:val="Style7"/>
        <w:widowControl/>
        <w:spacing w:line="276" w:lineRule="auto"/>
        <w:ind w:firstLine="709"/>
        <w:contextualSpacing/>
        <w:rPr>
          <w:rStyle w:val="FontStyle35"/>
          <w:sz w:val="20"/>
          <w:szCs w:val="20"/>
        </w:rPr>
      </w:pPr>
    </w:p>
    <w:p w:rsidR="00146D3D" w:rsidRDefault="00146D3D" w:rsidP="00146D3D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5544C8" w:rsidRPr="00A3334C" w:rsidRDefault="005544C8" w:rsidP="005544C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</w:rPr>
      </w:pPr>
      <w:r w:rsidRPr="00A3334C">
        <w:rPr>
          <w:rFonts w:ascii="Times New Roman" w:hAnsi="Times New Roman" w:cs="Times New Roman"/>
        </w:rPr>
        <w:t xml:space="preserve">Начальник </w:t>
      </w:r>
      <w:r w:rsidR="00763380">
        <w:rPr>
          <w:rFonts w:ascii="Times New Roman" w:hAnsi="Times New Roman" w:cs="Times New Roman"/>
        </w:rPr>
        <w:t>а</w:t>
      </w:r>
      <w:r w:rsidR="00763380" w:rsidRPr="00763380">
        <w:rPr>
          <w:rFonts w:ascii="Times New Roman" w:hAnsi="Times New Roman" w:cs="Times New Roman"/>
        </w:rPr>
        <w:t>дминистративно-хозяйственного отдела</w:t>
      </w:r>
      <w:r w:rsidRPr="00A3334C">
        <w:rPr>
          <w:rFonts w:ascii="Times New Roman" w:hAnsi="Times New Roman" w:cs="Times New Roman"/>
        </w:rPr>
        <w:br/>
        <w:t xml:space="preserve">филиала ПАО «Россети Центр и Приволжье» - «Калугаэнерго» </w:t>
      </w:r>
      <w:r w:rsidRPr="00A3334C">
        <w:rPr>
          <w:rFonts w:ascii="Times New Roman" w:hAnsi="Times New Roman" w:cs="Times New Roman"/>
        </w:rPr>
        <w:tab/>
      </w:r>
      <w:r w:rsidRPr="00A3334C">
        <w:rPr>
          <w:rFonts w:ascii="Times New Roman" w:hAnsi="Times New Roman" w:cs="Times New Roman"/>
        </w:rPr>
        <w:tab/>
      </w:r>
      <w:r w:rsidRPr="00A3334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  <w:r w:rsidR="00763380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.</w:t>
      </w:r>
      <w:r w:rsidR="00763380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. </w:t>
      </w:r>
      <w:r w:rsidR="00763380">
        <w:rPr>
          <w:rFonts w:ascii="Times New Roman" w:hAnsi="Times New Roman" w:cs="Times New Roman"/>
        </w:rPr>
        <w:t>Соболев</w:t>
      </w:r>
    </w:p>
    <w:p w:rsidR="00EE5B79" w:rsidRDefault="00EE5B79" w:rsidP="00F9097C">
      <w:pPr>
        <w:tabs>
          <w:tab w:val="left" w:pos="9204"/>
        </w:tabs>
        <w:spacing w:after="0" w:line="240" w:lineRule="auto"/>
        <w:rPr>
          <w:rFonts w:ascii="Times New Roman" w:hAnsi="Times New Roman" w:cs="Times New Roman"/>
          <w:sz w:val="20"/>
        </w:rPr>
      </w:pPr>
    </w:p>
    <w:p w:rsidR="00EE5B79" w:rsidRPr="003D7BFC" w:rsidRDefault="00EE5B79" w:rsidP="00EE5B79">
      <w:pPr>
        <w:tabs>
          <w:tab w:val="left" w:pos="9204"/>
        </w:tabs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</w:t>
      </w:r>
    </w:p>
    <w:p w:rsidR="00EE5B79" w:rsidRPr="003D7BFC" w:rsidRDefault="00EE5B79" w:rsidP="00F9097C">
      <w:pPr>
        <w:tabs>
          <w:tab w:val="left" w:pos="9204"/>
        </w:tabs>
        <w:spacing w:after="0" w:line="240" w:lineRule="auto"/>
        <w:rPr>
          <w:rFonts w:ascii="Times New Roman" w:hAnsi="Times New Roman" w:cs="Times New Roman"/>
          <w:sz w:val="20"/>
        </w:rPr>
      </w:pPr>
    </w:p>
    <w:sectPr w:rsidR="00EE5B79" w:rsidRPr="003D7BFC" w:rsidSect="008E6F48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A5756"/>
    <w:multiLevelType w:val="multilevel"/>
    <w:tmpl w:val="8E1AE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533DDD"/>
    <w:multiLevelType w:val="hybridMultilevel"/>
    <w:tmpl w:val="541E95C8"/>
    <w:lvl w:ilvl="0" w:tplc="215E7F7C">
      <w:start w:val="1"/>
      <w:numFmt w:val="decimal"/>
      <w:lvlText w:val="%1."/>
      <w:lvlJc w:val="left"/>
      <w:pPr>
        <w:ind w:left="57" w:firstLine="30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D11BC"/>
    <w:multiLevelType w:val="multilevel"/>
    <w:tmpl w:val="0FEA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FC0435B"/>
    <w:multiLevelType w:val="hybridMultilevel"/>
    <w:tmpl w:val="960CF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94E2C"/>
    <w:multiLevelType w:val="multilevel"/>
    <w:tmpl w:val="764A9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5450C0"/>
    <w:multiLevelType w:val="multilevel"/>
    <w:tmpl w:val="5764E9F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6" w15:restartNumberingAfterBreak="0">
    <w:nsid w:val="4772168E"/>
    <w:multiLevelType w:val="multilevel"/>
    <w:tmpl w:val="E1062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4C244C62"/>
    <w:multiLevelType w:val="multilevel"/>
    <w:tmpl w:val="8E503C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5FF173A2"/>
    <w:multiLevelType w:val="multilevel"/>
    <w:tmpl w:val="D7601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C62E69"/>
    <w:multiLevelType w:val="multilevel"/>
    <w:tmpl w:val="E81062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6BE745C7"/>
    <w:multiLevelType w:val="hybridMultilevel"/>
    <w:tmpl w:val="2D047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2"/>
  </w:num>
  <w:num w:numId="6">
    <w:abstractNumId w:val="8"/>
  </w:num>
  <w:num w:numId="7">
    <w:abstractNumId w:val="4"/>
  </w:num>
  <w:num w:numId="8">
    <w:abstractNumId w:val="0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FF"/>
    <w:rsid w:val="000015DD"/>
    <w:rsid w:val="00011AD8"/>
    <w:rsid w:val="00020C26"/>
    <w:rsid w:val="00033B01"/>
    <w:rsid w:val="00042957"/>
    <w:rsid w:val="00043D46"/>
    <w:rsid w:val="000440A8"/>
    <w:rsid w:val="00054433"/>
    <w:rsid w:val="000740B4"/>
    <w:rsid w:val="0007798E"/>
    <w:rsid w:val="00077F23"/>
    <w:rsid w:val="00081436"/>
    <w:rsid w:val="000818C6"/>
    <w:rsid w:val="0008472A"/>
    <w:rsid w:val="00087EC1"/>
    <w:rsid w:val="00090CA7"/>
    <w:rsid w:val="00096D97"/>
    <w:rsid w:val="000B3A23"/>
    <w:rsid w:val="000C53A2"/>
    <w:rsid w:val="000D0A91"/>
    <w:rsid w:val="000D332D"/>
    <w:rsid w:val="000F18F0"/>
    <w:rsid w:val="001024A1"/>
    <w:rsid w:val="00114742"/>
    <w:rsid w:val="00134144"/>
    <w:rsid w:val="00135115"/>
    <w:rsid w:val="001427D2"/>
    <w:rsid w:val="00146D3D"/>
    <w:rsid w:val="00154450"/>
    <w:rsid w:val="00154875"/>
    <w:rsid w:val="00155FBC"/>
    <w:rsid w:val="00173731"/>
    <w:rsid w:val="001833EF"/>
    <w:rsid w:val="001841DD"/>
    <w:rsid w:val="001B7304"/>
    <w:rsid w:val="001D216B"/>
    <w:rsid w:val="001D59A2"/>
    <w:rsid w:val="001E574E"/>
    <w:rsid w:val="001F122B"/>
    <w:rsid w:val="001F527E"/>
    <w:rsid w:val="0020466B"/>
    <w:rsid w:val="002118D5"/>
    <w:rsid w:val="00220049"/>
    <w:rsid w:val="00253BDC"/>
    <w:rsid w:val="002548FA"/>
    <w:rsid w:val="002552FD"/>
    <w:rsid w:val="00255E41"/>
    <w:rsid w:val="002619FA"/>
    <w:rsid w:val="00272183"/>
    <w:rsid w:val="0027280A"/>
    <w:rsid w:val="00275A30"/>
    <w:rsid w:val="00276634"/>
    <w:rsid w:val="002808FA"/>
    <w:rsid w:val="00281A81"/>
    <w:rsid w:val="00282783"/>
    <w:rsid w:val="002836E1"/>
    <w:rsid w:val="00286036"/>
    <w:rsid w:val="002F4FA7"/>
    <w:rsid w:val="003055A3"/>
    <w:rsid w:val="0031082B"/>
    <w:rsid w:val="0031289E"/>
    <w:rsid w:val="00317037"/>
    <w:rsid w:val="00317E1D"/>
    <w:rsid w:val="00323485"/>
    <w:rsid w:val="00324304"/>
    <w:rsid w:val="003265A2"/>
    <w:rsid w:val="003337D2"/>
    <w:rsid w:val="003400EF"/>
    <w:rsid w:val="003434E1"/>
    <w:rsid w:val="00346EB1"/>
    <w:rsid w:val="00362AEE"/>
    <w:rsid w:val="003647DB"/>
    <w:rsid w:val="00376321"/>
    <w:rsid w:val="00393F01"/>
    <w:rsid w:val="00394062"/>
    <w:rsid w:val="0039433E"/>
    <w:rsid w:val="003B3592"/>
    <w:rsid w:val="003B4BEA"/>
    <w:rsid w:val="003C06C8"/>
    <w:rsid w:val="003C1BA8"/>
    <w:rsid w:val="003C1E98"/>
    <w:rsid w:val="003C2ABF"/>
    <w:rsid w:val="003C6E6D"/>
    <w:rsid w:val="003D04BA"/>
    <w:rsid w:val="003D7BFC"/>
    <w:rsid w:val="003E1DE4"/>
    <w:rsid w:val="00404444"/>
    <w:rsid w:val="00420DF5"/>
    <w:rsid w:val="004214F9"/>
    <w:rsid w:val="00441C02"/>
    <w:rsid w:val="00453D31"/>
    <w:rsid w:val="00460A09"/>
    <w:rsid w:val="00474B04"/>
    <w:rsid w:val="00483C73"/>
    <w:rsid w:val="004944CD"/>
    <w:rsid w:val="00497DA4"/>
    <w:rsid w:val="004A6F97"/>
    <w:rsid w:val="004A78DE"/>
    <w:rsid w:val="004B0022"/>
    <w:rsid w:val="004B035F"/>
    <w:rsid w:val="004B14A5"/>
    <w:rsid w:val="004B5796"/>
    <w:rsid w:val="004E1028"/>
    <w:rsid w:val="004E70ED"/>
    <w:rsid w:val="00504DF9"/>
    <w:rsid w:val="00511592"/>
    <w:rsid w:val="005222E2"/>
    <w:rsid w:val="0053137C"/>
    <w:rsid w:val="005353D4"/>
    <w:rsid w:val="005365BB"/>
    <w:rsid w:val="005544C8"/>
    <w:rsid w:val="00562F1E"/>
    <w:rsid w:val="00581D86"/>
    <w:rsid w:val="00583E0B"/>
    <w:rsid w:val="005976DE"/>
    <w:rsid w:val="005A37AE"/>
    <w:rsid w:val="005A6DA5"/>
    <w:rsid w:val="005B4FFF"/>
    <w:rsid w:val="005B5F0A"/>
    <w:rsid w:val="005B6B6B"/>
    <w:rsid w:val="005C0731"/>
    <w:rsid w:val="00603E45"/>
    <w:rsid w:val="00636FE6"/>
    <w:rsid w:val="00641F95"/>
    <w:rsid w:val="00656198"/>
    <w:rsid w:val="00661127"/>
    <w:rsid w:val="00662C94"/>
    <w:rsid w:val="0066348D"/>
    <w:rsid w:val="006A5844"/>
    <w:rsid w:val="006C47CC"/>
    <w:rsid w:val="006C6010"/>
    <w:rsid w:val="006C66B2"/>
    <w:rsid w:val="006D01AA"/>
    <w:rsid w:val="006D24F0"/>
    <w:rsid w:val="006D35E8"/>
    <w:rsid w:val="006D7070"/>
    <w:rsid w:val="00707344"/>
    <w:rsid w:val="0071029A"/>
    <w:rsid w:val="00733E20"/>
    <w:rsid w:val="007404A8"/>
    <w:rsid w:val="00745C06"/>
    <w:rsid w:val="00746A97"/>
    <w:rsid w:val="007478F1"/>
    <w:rsid w:val="00755820"/>
    <w:rsid w:val="007566F1"/>
    <w:rsid w:val="007622B5"/>
    <w:rsid w:val="00763380"/>
    <w:rsid w:val="007716F9"/>
    <w:rsid w:val="00772A47"/>
    <w:rsid w:val="007820D7"/>
    <w:rsid w:val="00783AA6"/>
    <w:rsid w:val="007B2EAD"/>
    <w:rsid w:val="007B4ED8"/>
    <w:rsid w:val="007C3C2D"/>
    <w:rsid w:val="007D1CD0"/>
    <w:rsid w:val="007E6DD5"/>
    <w:rsid w:val="0080025F"/>
    <w:rsid w:val="00822FBC"/>
    <w:rsid w:val="00825457"/>
    <w:rsid w:val="00836554"/>
    <w:rsid w:val="00846523"/>
    <w:rsid w:val="008628DE"/>
    <w:rsid w:val="00877818"/>
    <w:rsid w:val="0087782B"/>
    <w:rsid w:val="00886B44"/>
    <w:rsid w:val="008A35B8"/>
    <w:rsid w:val="008B2039"/>
    <w:rsid w:val="008B27E6"/>
    <w:rsid w:val="008B5160"/>
    <w:rsid w:val="008B7426"/>
    <w:rsid w:val="008D7073"/>
    <w:rsid w:val="008E4706"/>
    <w:rsid w:val="008E4D5F"/>
    <w:rsid w:val="008E557C"/>
    <w:rsid w:val="008E6F48"/>
    <w:rsid w:val="008F0128"/>
    <w:rsid w:val="008F67C7"/>
    <w:rsid w:val="008F6EE5"/>
    <w:rsid w:val="009111AC"/>
    <w:rsid w:val="00920F83"/>
    <w:rsid w:val="00944DC7"/>
    <w:rsid w:val="009457C1"/>
    <w:rsid w:val="00956AED"/>
    <w:rsid w:val="0096086A"/>
    <w:rsid w:val="009748C5"/>
    <w:rsid w:val="00975A64"/>
    <w:rsid w:val="00977BE7"/>
    <w:rsid w:val="00982C73"/>
    <w:rsid w:val="00990344"/>
    <w:rsid w:val="009B5118"/>
    <w:rsid w:val="009B6C01"/>
    <w:rsid w:val="009E1175"/>
    <w:rsid w:val="009E76B0"/>
    <w:rsid w:val="00A006C6"/>
    <w:rsid w:val="00A054B1"/>
    <w:rsid w:val="00A10AF3"/>
    <w:rsid w:val="00A12D5A"/>
    <w:rsid w:val="00A340B0"/>
    <w:rsid w:val="00A60296"/>
    <w:rsid w:val="00A6665F"/>
    <w:rsid w:val="00A66A88"/>
    <w:rsid w:val="00A819CB"/>
    <w:rsid w:val="00AC23F9"/>
    <w:rsid w:val="00AC2CA1"/>
    <w:rsid w:val="00AC7B2F"/>
    <w:rsid w:val="00AF3F76"/>
    <w:rsid w:val="00AF6E8E"/>
    <w:rsid w:val="00B060B5"/>
    <w:rsid w:val="00B07772"/>
    <w:rsid w:val="00B15CE0"/>
    <w:rsid w:val="00B21D70"/>
    <w:rsid w:val="00B41828"/>
    <w:rsid w:val="00B42734"/>
    <w:rsid w:val="00B45C09"/>
    <w:rsid w:val="00B526CA"/>
    <w:rsid w:val="00B547C9"/>
    <w:rsid w:val="00B5796D"/>
    <w:rsid w:val="00B672F6"/>
    <w:rsid w:val="00B7069A"/>
    <w:rsid w:val="00B70EA4"/>
    <w:rsid w:val="00B74CC3"/>
    <w:rsid w:val="00B8476F"/>
    <w:rsid w:val="00B94F30"/>
    <w:rsid w:val="00BA2EDB"/>
    <w:rsid w:val="00BB590B"/>
    <w:rsid w:val="00BB7EEF"/>
    <w:rsid w:val="00BD5226"/>
    <w:rsid w:val="00BF29EC"/>
    <w:rsid w:val="00C0315F"/>
    <w:rsid w:val="00C06218"/>
    <w:rsid w:val="00C07F71"/>
    <w:rsid w:val="00C31AA9"/>
    <w:rsid w:val="00C4276A"/>
    <w:rsid w:val="00C5298C"/>
    <w:rsid w:val="00C748AC"/>
    <w:rsid w:val="00C83956"/>
    <w:rsid w:val="00CB2B72"/>
    <w:rsid w:val="00CB6EB1"/>
    <w:rsid w:val="00CF098F"/>
    <w:rsid w:val="00CF5DC5"/>
    <w:rsid w:val="00D04D79"/>
    <w:rsid w:val="00D0767B"/>
    <w:rsid w:val="00D10E5E"/>
    <w:rsid w:val="00D17CE2"/>
    <w:rsid w:val="00D235D2"/>
    <w:rsid w:val="00D25421"/>
    <w:rsid w:val="00D26C20"/>
    <w:rsid w:val="00D2752E"/>
    <w:rsid w:val="00D30CF9"/>
    <w:rsid w:val="00D36EAE"/>
    <w:rsid w:val="00D502D0"/>
    <w:rsid w:val="00D51790"/>
    <w:rsid w:val="00D61F67"/>
    <w:rsid w:val="00D70760"/>
    <w:rsid w:val="00D8199F"/>
    <w:rsid w:val="00D837F0"/>
    <w:rsid w:val="00D85475"/>
    <w:rsid w:val="00D86DDF"/>
    <w:rsid w:val="00DA1499"/>
    <w:rsid w:val="00DA2159"/>
    <w:rsid w:val="00DA278D"/>
    <w:rsid w:val="00DB28E4"/>
    <w:rsid w:val="00DB2E1D"/>
    <w:rsid w:val="00DB6B97"/>
    <w:rsid w:val="00DC0920"/>
    <w:rsid w:val="00DF304C"/>
    <w:rsid w:val="00DF69F7"/>
    <w:rsid w:val="00DF7BFF"/>
    <w:rsid w:val="00E044DC"/>
    <w:rsid w:val="00E10870"/>
    <w:rsid w:val="00E13BDD"/>
    <w:rsid w:val="00E16120"/>
    <w:rsid w:val="00E2754E"/>
    <w:rsid w:val="00E43643"/>
    <w:rsid w:val="00E55119"/>
    <w:rsid w:val="00E649F7"/>
    <w:rsid w:val="00E94BD4"/>
    <w:rsid w:val="00EA4313"/>
    <w:rsid w:val="00EA4C96"/>
    <w:rsid w:val="00EB158A"/>
    <w:rsid w:val="00EB3C01"/>
    <w:rsid w:val="00EC379D"/>
    <w:rsid w:val="00EC51A7"/>
    <w:rsid w:val="00ED44DD"/>
    <w:rsid w:val="00EE1E44"/>
    <w:rsid w:val="00EE5B79"/>
    <w:rsid w:val="00EE70B8"/>
    <w:rsid w:val="00F03D80"/>
    <w:rsid w:val="00F124B4"/>
    <w:rsid w:val="00F15D6F"/>
    <w:rsid w:val="00F21854"/>
    <w:rsid w:val="00F27ADC"/>
    <w:rsid w:val="00F55F5F"/>
    <w:rsid w:val="00F565AD"/>
    <w:rsid w:val="00F62CF7"/>
    <w:rsid w:val="00F70037"/>
    <w:rsid w:val="00F74971"/>
    <w:rsid w:val="00F835C3"/>
    <w:rsid w:val="00F9097C"/>
    <w:rsid w:val="00FA29F7"/>
    <w:rsid w:val="00FB7D36"/>
    <w:rsid w:val="00FD1F64"/>
    <w:rsid w:val="00FD7158"/>
    <w:rsid w:val="00FE2CAD"/>
    <w:rsid w:val="00FE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10E5DA-71E0-4813-BCB0-2E79C58D4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D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5B4FFF"/>
    <w:pPr>
      <w:ind w:left="720"/>
      <w:contextualSpacing/>
    </w:pPr>
  </w:style>
  <w:style w:type="table" w:styleId="a5">
    <w:name w:val="Table Grid"/>
    <w:basedOn w:val="a1"/>
    <w:uiPriority w:val="59"/>
    <w:rsid w:val="00CF0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Текст таблицы по центру"/>
    <w:basedOn w:val="a"/>
    <w:uiPriority w:val="99"/>
    <w:rsid w:val="00B21D70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7">
    <w:name w:val="Индекс формул"/>
    <w:basedOn w:val="a0"/>
    <w:uiPriority w:val="99"/>
    <w:rsid w:val="00B21D70"/>
    <w:rPr>
      <w:rFonts w:ascii="Verdana" w:hAnsi="Verdana" w:cs="Verdana"/>
      <w:sz w:val="20"/>
      <w:szCs w:val="20"/>
      <w:vertAlign w:val="subscript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B5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590B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154875"/>
  </w:style>
  <w:style w:type="character" w:customStyle="1" w:styleId="FontStyle35">
    <w:name w:val="Font Style35"/>
    <w:basedOn w:val="a0"/>
    <w:uiPriority w:val="99"/>
    <w:rsid w:val="00154875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154875"/>
    <w:pPr>
      <w:widowControl w:val="0"/>
      <w:autoSpaceDE w:val="0"/>
      <w:autoSpaceDN w:val="0"/>
      <w:adjustRightInd w:val="0"/>
      <w:spacing w:after="0" w:line="317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1548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E1E44"/>
    <w:rPr>
      <w:b/>
      <w:bCs/>
    </w:rPr>
  </w:style>
  <w:style w:type="paragraph" w:customStyle="1" w:styleId="Default">
    <w:name w:val="Default"/>
    <w:rsid w:val="005B6B6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бычный1"/>
    <w:rsid w:val="008B27E6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c">
    <w:name w:val="Hyperlink"/>
    <w:basedOn w:val="a0"/>
    <w:rsid w:val="002619FA"/>
    <w:rPr>
      <w:color w:val="0000CC"/>
      <w:u w:val="single"/>
    </w:rPr>
  </w:style>
  <w:style w:type="paragraph" w:customStyle="1" w:styleId="Standard">
    <w:name w:val="Standard"/>
    <w:uiPriority w:val="99"/>
    <w:rsid w:val="00BB7E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29406-5C75-42CA-9126-93711840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Дормидонтов Алексей Альбертович</cp:lastModifiedBy>
  <cp:revision>15</cp:revision>
  <cp:lastPrinted>2026-08-10T12:24:00Z</cp:lastPrinted>
  <dcterms:created xsi:type="dcterms:W3CDTF">2025-12-16T13:03:00Z</dcterms:created>
  <dcterms:modified xsi:type="dcterms:W3CDTF">2026-08-10T12:27:00Z</dcterms:modified>
</cp:coreProperties>
</file>